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5320" w14:textId="77777777" w:rsidR="001B1FF3" w:rsidRPr="009329E6" w:rsidRDefault="001C052B">
      <w:pPr>
        <w:rPr>
          <w:rFonts w:ascii="ＭＳ 明朝" w:eastAsia="ＭＳ 明朝" w:hAnsi="ＭＳ 明朝"/>
        </w:rPr>
      </w:pPr>
      <w:r w:rsidRPr="009329E6">
        <w:rPr>
          <w:rFonts w:ascii="ＭＳ ゴシック" w:eastAsia="ＭＳ ゴシック" w:hAnsi="ＭＳ ゴシック" w:hint="eastAsia"/>
        </w:rPr>
        <w:t>別表１</w:t>
      </w:r>
      <w:r w:rsidRPr="009329E6">
        <w:rPr>
          <w:rFonts w:ascii="ＭＳ 明朝" w:eastAsia="ＭＳ 明朝" w:hAnsi="ＭＳ 明朝" w:hint="eastAsia"/>
        </w:rPr>
        <w:t>（第２関係）</w:t>
      </w:r>
    </w:p>
    <w:tbl>
      <w:tblPr>
        <w:tblStyle w:val="a3"/>
        <w:tblW w:w="0" w:type="auto"/>
        <w:tblInd w:w="-5" w:type="dxa"/>
        <w:tblLook w:val="04A0" w:firstRow="1" w:lastRow="0" w:firstColumn="1" w:lastColumn="0" w:noHBand="0" w:noVBand="1"/>
      </w:tblPr>
      <w:tblGrid>
        <w:gridCol w:w="582"/>
        <w:gridCol w:w="942"/>
        <w:gridCol w:w="4358"/>
        <w:gridCol w:w="157"/>
        <w:gridCol w:w="2460"/>
      </w:tblGrid>
      <w:tr w:rsidR="009329E6" w:rsidRPr="009329E6" w14:paraId="67625325" w14:textId="77777777" w:rsidTr="00BD5E09">
        <w:tc>
          <w:tcPr>
            <w:tcW w:w="582" w:type="dxa"/>
          </w:tcPr>
          <w:p w14:paraId="67625321" w14:textId="77777777" w:rsidR="00734891" w:rsidRPr="009329E6" w:rsidRDefault="00734891" w:rsidP="00782339">
            <w:pPr>
              <w:jc w:val="center"/>
              <w:rPr>
                <w:rFonts w:ascii="ＭＳ 明朝" w:eastAsia="ＭＳ 明朝" w:hAnsi="ＭＳ 明朝"/>
              </w:rPr>
            </w:pPr>
            <w:r w:rsidRPr="009329E6">
              <w:rPr>
                <w:rFonts w:ascii="ＭＳ 明朝" w:eastAsia="ＭＳ 明朝" w:hAnsi="ＭＳ 明朝" w:hint="eastAsia"/>
              </w:rPr>
              <w:t>対象</w:t>
            </w:r>
          </w:p>
        </w:tc>
        <w:tc>
          <w:tcPr>
            <w:tcW w:w="942" w:type="dxa"/>
          </w:tcPr>
          <w:p w14:paraId="6DC1E5DA" w14:textId="77777777" w:rsidR="004E6399" w:rsidRPr="009329E6" w:rsidRDefault="00734891" w:rsidP="00782339">
            <w:pPr>
              <w:jc w:val="center"/>
              <w:rPr>
                <w:rFonts w:ascii="ＭＳ 明朝" w:eastAsia="ＭＳ 明朝" w:hAnsi="ＭＳ 明朝"/>
              </w:rPr>
            </w:pPr>
            <w:r w:rsidRPr="009329E6">
              <w:rPr>
                <w:rFonts w:ascii="ＭＳ 明朝" w:eastAsia="ＭＳ 明朝" w:hAnsi="ＭＳ 明朝" w:hint="eastAsia"/>
              </w:rPr>
              <w:t>履修</w:t>
            </w:r>
          </w:p>
          <w:p w14:paraId="67625322" w14:textId="0EC9C61C" w:rsidR="00734891" w:rsidRPr="009329E6" w:rsidRDefault="00734891" w:rsidP="00782339">
            <w:pPr>
              <w:jc w:val="center"/>
              <w:rPr>
                <w:rFonts w:ascii="ＭＳ 明朝" w:eastAsia="ＭＳ 明朝" w:hAnsi="ＭＳ 明朝"/>
              </w:rPr>
            </w:pPr>
            <w:r w:rsidRPr="009329E6">
              <w:rPr>
                <w:rFonts w:ascii="ＭＳ 明朝" w:eastAsia="ＭＳ 明朝" w:hAnsi="ＭＳ 明朝" w:hint="eastAsia"/>
              </w:rPr>
              <w:t>コース</w:t>
            </w:r>
          </w:p>
        </w:tc>
        <w:tc>
          <w:tcPr>
            <w:tcW w:w="4430" w:type="dxa"/>
            <w:vAlign w:val="center"/>
          </w:tcPr>
          <w:p w14:paraId="67625323" w14:textId="3B56C714" w:rsidR="00734891" w:rsidRPr="009329E6" w:rsidRDefault="00734891" w:rsidP="004E6399">
            <w:pPr>
              <w:jc w:val="center"/>
              <w:rPr>
                <w:rFonts w:ascii="ＭＳ 明朝" w:eastAsia="ＭＳ 明朝" w:hAnsi="ＭＳ 明朝"/>
              </w:rPr>
            </w:pPr>
            <w:r w:rsidRPr="009329E6">
              <w:rPr>
                <w:rFonts w:ascii="ＭＳ 明朝" w:eastAsia="ＭＳ 明朝" w:hAnsi="ＭＳ 明朝" w:hint="eastAsia"/>
              </w:rPr>
              <w:t>目</w:t>
            </w:r>
            <w:r w:rsidR="00DB6415" w:rsidRPr="009329E6">
              <w:rPr>
                <w:rFonts w:ascii="ＭＳ 明朝" w:eastAsia="ＭＳ 明朝" w:hAnsi="ＭＳ 明朝" w:hint="eastAsia"/>
              </w:rPr>
              <w:t xml:space="preserve">　　</w:t>
            </w:r>
            <w:r w:rsidRPr="009329E6">
              <w:rPr>
                <w:rFonts w:ascii="ＭＳ 明朝" w:eastAsia="ＭＳ 明朝" w:hAnsi="ＭＳ 明朝" w:hint="eastAsia"/>
              </w:rPr>
              <w:t>的</w:t>
            </w:r>
          </w:p>
        </w:tc>
        <w:tc>
          <w:tcPr>
            <w:tcW w:w="2545" w:type="dxa"/>
            <w:gridSpan w:val="2"/>
            <w:vAlign w:val="center"/>
          </w:tcPr>
          <w:p w14:paraId="67625324" w14:textId="77777777" w:rsidR="00734891" w:rsidRPr="009329E6" w:rsidRDefault="00734891" w:rsidP="004E6399">
            <w:pPr>
              <w:jc w:val="center"/>
              <w:rPr>
                <w:rFonts w:ascii="ＭＳ 明朝" w:eastAsia="ＭＳ 明朝" w:hAnsi="ＭＳ 明朝"/>
              </w:rPr>
            </w:pPr>
            <w:r w:rsidRPr="009329E6">
              <w:rPr>
                <w:rFonts w:ascii="ＭＳ 明朝" w:eastAsia="ＭＳ 明朝" w:hAnsi="ＭＳ 明朝" w:hint="eastAsia"/>
              </w:rPr>
              <w:t>修了要件</w:t>
            </w:r>
          </w:p>
        </w:tc>
      </w:tr>
      <w:tr w:rsidR="009329E6" w:rsidRPr="009329E6" w14:paraId="6762532B" w14:textId="77777777" w:rsidTr="00BD5E09">
        <w:trPr>
          <w:cantSplit/>
          <w:trHeight w:val="1134"/>
        </w:trPr>
        <w:tc>
          <w:tcPr>
            <w:tcW w:w="582" w:type="dxa"/>
            <w:vMerge w:val="restart"/>
            <w:textDirection w:val="tbRlV"/>
            <w:vAlign w:val="center"/>
          </w:tcPr>
          <w:p w14:paraId="67625326" w14:textId="1A9A7EA6" w:rsidR="00734891" w:rsidRPr="009329E6" w:rsidRDefault="00734891" w:rsidP="00734891">
            <w:pPr>
              <w:ind w:left="113" w:right="113"/>
              <w:jc w:val="center"/>
              <w:rPr>
                <w:rFonts w:ascii="ＭＳ 明朝" w:eastAsia="ＭＳ 明朝" w:hAnsi="ＭＳ 明朝"/>
              </w:rPr>
            </w:pPr>
            <w:r w:rsidRPr="009329E6">
              <w:rPr>
                <w:rFonts w:ascii="ＭＳ 明朝" w:eastAsia="ＭＳ 明朝" w:hAnsi="ＭＳ 明朝" w:hint="eastAsia"/>
              </w:rPr>
              <w:t>工学部</w:t>
            </w:r>
            <w:r w:rsidR="00BD5E09" w:rsidRPr="009329E6">
              <w:rPr>
                <w:rFonts w:ascii="ＭＳ 明朝" w:eastAsia="ＭＳ 明朝" w:hAnsi="ＭＳ 明朝" w:hint="eastAsia"/>
              </w:rPr>
              <w:t>（高度工学教育課程・創造工学教育課程）</w:t>
            </w:r>
          </w:p>
        </w:tc>
        <w:tc>
          <w:tcPr>
            <w:tcW w:w="942" w:type="dxa"/>
            <w:textDirection w:val="tbRlV"/>
            <w:vAlign w:val="center"/>
          </w:tcPr>
          <w:p w14:paraId="31A7F463" w14:textId="77777777" w:rsidR="004E6399" w:rsidRPr="009329E6" w:rsidRDefault="00734891" w:rsidP="004E6399">
            <w:pPr>
              <w:ind w:left="113" w:right="113"/>
              <w:jc w:val="center"/>
              <w:rPr>
                <w:rFonts w:ascii="ＭＳ 明朝" w:eastAsia="ＭＳ 明朝" w:hAnsi="ＭＳ 明朝"/>
              </w:rPr>
            </w:pPr>
            <w:r w:rsidRPr="009329E6">
              <w:rPr>
                <w:rFonts w:ascii="ＭＳ 明朝" w:eastAsia="ＭＳ 明朝" w:hAnsi="ＭＳ 明朝" w:hint="eastAsia"/>
              </w:rPr>
              <w:t>数理情報ベース</w:t>
            </w:r>
          </w:p>
          <w:p w14:paraId="67625327" w14:textId="007F608F" w:rsidR="00734891" w:rsidRPr="009329E6" w:rsidRDefault="00734891" w:rsidP="004E6399">
            <w:pPr>
              <w:ind w:left="113" w:right="113"/>
              <w:jc w:val="center"/>
              <w:rPr>
                <w:rFonts w:ascii="ＭＳ 明朝" w:eastAsia="ＭＳ 明朝" w:hAnsi="ＭＳ 明朝"/>
              </w:rPr>
            </w:pPr>
            <w:r w:rsidRPr="009329E6">
              <w:rPr>
                <w:rFonts w:ascii="ＭＳ 明朝" w:eastAsia="ＭＳ 明朝" w:hAnsi="ＭＳ 明朝" w:hint="eastAsia"/>
              </w:rPr>
              <w:t>コース</w:t>
            </w:r>
          </w:p>
        </w:tc>
        <w:tc>
          <w:tcPr>
            <w:tcW w:w="4430" w:type="dxa"/>
          </w:tcPr>
          <w:p w14:paraId="67625329" w14:textId="53C1A417" w:rsidR="00534DA0" w:rsidRPr="009329E6" w:rsidRDefault="00734891" w:rsidP="004E6399">
            <w:pPr>
              <w:rPr>
                <w:rFonts w:ascii="ＭＳ 明朝" w:eastAsia="ＭＳ 明朝" w:hAnsi="ＭＳ 明朝"/>
              </w:rPr>
            </w:pPr>
            <w:r w:rsidRPr="009329E6">
              <w:rPr>
                <w:rFonts w:ascii="ＭＳ 明朝" w:eastAsia="ＭＳ 明朝" w:hAnsi="ＭＳ 明朝" w:hint="eastAsia"/>
              </w:rPr>
              <w:t>数理情報の理論的基盤である「統計学・計算機科学・数学」のうち，統計学及び数学の基礎的な知識を身に付け，与えられたデータに対して基本的な解析と統計的推測及び得られた知見を他者に伝える基本的な能力を修得する。</w:t>
            </w:r>
          </w:p>
        </w:tc>
        <w:tc>
          <w:tcPr>
            <w:tcW w:w="2545" w:type="dxa"/>
            <w:gridSpan w:val="2"/>
          </w:tcPr>
          <w:p w14:paraId="6762532A" w14:textId="77777777" w:rsidR="00734891" w:rsidRPr="009329E6" w:rsidRDefault="00734891" w:rsidP="00734891">
            <w:pPr>
              <w:rPr>
                <w:rFonts w:ascii="ＭＳ 明朝" w:eastAsia="ＭＳ 明朝" w:hAnsi="ＭＳ 明朝"/>
              </w:rPr>
            </w:pPr>
            <w:r w:rsidRPr="009329E6">
              <w:rPr>
                <w:rFonts w:ascii="ＭＳ 明朝" w:eastAsia="ＭＳ 明朝" w:hAnsi="ＭＳ 明朝" w:hint="eastAsia"/>
              </w:rPr>
              <w:t>別表</w:t>
            </w:r>
            <w:r w:rsidR="002622C2" w:rsidRPr="009329E6">
              <w:rPr>
                <w:rFonts w:ascii="ＭＳ 明朝" w:eastAsia="ＭＳ 明朝" w:hAnsi="ＭＳ 明朝" w:hint="eastAsia"/>
              </w:rPr>
              <w:t>２</w:t>
            </w:r>
            <w:r w:rsidRPr="009329E6">
              <w:rPr>
                <w:rFonts w:ascii="ＭＳ 明朝" w:eastAsia="ＭＳ 明朝" w:hAnsi="ＭＳ 明朝" w:hint="eastAsia"/>
              </w:rPr>
              <w:t>の科目群１</w:t>
            </w:r>
            <w:r w:rsidR="00516C0C" w:rsidRPr="009329E6">
              <w:rPr>
                <w:rFonts w:ascii="ＭＳ 明朝" w:eastAsia="ＭＳ 明朝" w:hAnsi="ＭＳ 明朝" w:hint="eastAsia"/>
              </w:rPr>
              <w:t>を</w:t>
            </w:r>
            <w:r w:rsidRPr="009329E6">
              <w:rPr>
                <w:rFonts w:ascii="ＭＳ 明朝" w:eastAsia="ＭＳ 明朝" w:hAnsi="ＭＳ 明朝" w:hint="eastAsia"/>
              </w:rPr>
              <w:t>５科目10単位以上</w:t>
            </w:r>
            <w:r w:rsidR="00C10586" w:rsidRPr="009329E6">
              <w:rPr>
                <w:rFonts w:ascii="ＭＳ 明朝" w:eastAsia="ＭＳ 明朝" w:hAnsi="ＭＳ 明朝" w:hint="eastAsia"/>
              </w:rPr>
              <w:t>修得。</w:t>
            </w:r>
          </w:p>
        </w:tc>
      </w:tr>
      <w:tr w:rsidR="009329E6" w:rsidRPr="009329E6" w14:paraId="67625331" w14:textId="77777777" w:rsidTr="00BD5E09">
        <w:trPr>
          <w:cantSplit/>
          <w:trHeight w:val="1134"/>
        </w:trPr>
        <w:tc>
          <w:tcPr>
            <w:tcW w:w="582" w:type="dxa"/>
            <w:vMerge/>
          </w:tcPr>
          <w:p w14:paraId="6762532C" w14:textId="77777777" w:rsidR="00734891" w:rsidRPr="009329E6" w:rsidRDefault="00734891" w:rsidP="00734891">
            <w:pPr>
              <w:rPr>
                <w:rFonts w:ascii="ＭＳ 明朝" w:eastAsia="ＭＳ 明朝" w:hAnsi="ＭＳ 明朝"/>
              </w:rPr>
            </w:pPr>
          </w:p>
        </w:tc>
        <w:tc>
          <w:tcPr>
            <w:tcW w:w="942" w:type="dxa"/>
            <w:textDirection w:val="tbRlV"/>
            <w:vAlign w:val="center"/>
          </w:tcPr>
          <w:p w14:paraId="6762532D" w14:textId="041D6473" w:rsidR="00734891" w:rsidRPr="009329E6" w:rsidRDefault="00734891" w:rsidP="004E6399">
            <w:pPr>
              <w:ind w:left="113" w:right="113"/>
              <w:jc w:val="center"/>
              <w:rPr>
                <w:rFonts w:ascii="ＭＳ 明朝" w:eastAsia="ＭＳ 明朝" w:hAnsi="ＭＳ 明朝"/>
              </w:rPr>
            </w:pPr>
            <w:r w:rsidRPr="009329E6">
              <w:rPr>
                <w:rFonts w:ascii="ＭＳ 明朝" w:eastAsia="ＭＳ 明朝" w:hAnsi="ＭＳ 明朝" w:hint="eastAsia"/>
              </w:rPr>
              <w:t>数理情報スタンダードコース</w:t>
            </w:r>
          </w:p>
        </w:tc>
        <w:tc>
          <w:tcPr>
            <w:tcW w:w="4430" w:type="dxa"/>
          </w:tcPr>
          <w:p w14:paraId="6762532F" w14:textId="2AEF18D1" w:rsidR="00534DA0" w:rsidRPr="009329E6" w:rsidRDefault="00734891" w:rsidP="004E6399">
            <w:pPr>
              <w:rPr>
                <w:rFonts w:ascii="ＭＳ 明朝" w:eastAsia="ＭＳ 明朝" w:hAnsi="ＭＳ 明朝"/>
              </w:rPr>
            </w:pPr>
            <w:r w:rsidRPr="009329E6">
              <w:rPr>
                <w:rFonts w:ascii="ＭＳ 明朝" w:eastAsia="ＭＳ 明朝" w:hAnsi="ＭＳ 明朝" w:hint="eastAsia"/>
              </w:rPr>
              <w:t>数理情報の理論的基盤である「統計学・計算機科学・数学」のうち，統計学及び数学の基礎的な知識を身に付け，自身の専門分野における研究・開発過程で生じたデータに対して，必要な解析と統計的推測及び得られた知見を他者に伝える基本的な能力を修得する。</w:t>
            </w:r>
          </w:p>
        </w:tc>
        <w:tc>
          <w:tcPr>
            <w:tcW w:w="2545" w:type="dxa"/>
            <w:gridSpan w:val="2"/>
          </w:tcPr>
          <w:p w14:paraId="67625330" w14:textId="3197DE12" w:rsidR="00734891" w:rsidRPr="009329E6" w:rsidRDefault="00C10586" w:rsidP="00734891">
            <w:pPr>
              <w:rPr>
                <w:rFonts w:ascii="ＭＳ 明朝" w:eastAsia="ＭＳ 明朝" w:hAnsi="ＭＳ 明朝"/>
              </w:rPr>
            </w:pPr>
            <w:r w:rsidRPr="009329E6">
              <w:rPr>
                <w:rFonts w:ascii="ＭＳ 明朝" w:eastAsia="ＭＳ 明朝" w:hAnsi="ＭＳ 明朝" w:hint="eastAsia"/>
              </w:rPr>
              <w:t>別表２の</w:t>
            </w:r>
            <w:r w:rsidR="00516C0C" w:rsidRPr="009329E6">
              <w:rPr>
                <w:rFonts w:ascii="ＭＳ 明朝" w:eastAsia="ＭＳ 明朝" w:hAnsi="ＭＳ 明朝" w:hint="eastAsia"/>
              </w:rPr>
              <w:t>区分（Ａ，Ｂ，Ｃ，Ｄ）の２区分以上から</w:t>
            </w:r>
            <w:r w:rsidRPr="009329E6">
              <w:rPr>
                <w:rFonts w:ascii="ＭＳ 明朝" w:eastAsia="ＭＳ 明朝" w:hAnsi="ＭＳ 明朝" w:hint="eastAsia"/>
              </w:rPr>
              <w:t>，科目群１</w:t>
            </w:r>
            <w:r w:rsidR="00516C0C" w:rsidRPr="009329E6">
              <w:rPr>
                <w:rFonts w:ascii="ＭＳ 明朝" w:eastAsia="ＭＳ 明朝" w:hAnsi="ＭＳ 明朝" w:hint="eastAsia"/>
              </w:rPr>
              <w:t>を</w:t>
            </w:r>
            <w:r w:rsidRPr="009329E6">
              <w:rPr>
                <w:rFonts w:ascii="ＭＳ 明朝" w:eastAsia="ＭＳ 明朝" w:hAnsi="ＭＳ 明朝" w:hint="eastAsia"/>
              </w:rPr>
              <w:t>５科目10単位以上</w:t>
            </w:r>
            <w:r w:rsidR="00BD5E09" w:rsidRPr="009329E6">
              <w:rPr>
                <w:rFonts w:ascii="ＭＳ 明朝" w:eastAsia="ＭＳ 明朝" w:hAnsi="ＭＳ 明朝" w:hint="eastAsia"/>
              </w:rPr>
              <w:t>，</w:t>
            </w:r>
            <w:r w:rsidRPr="009329E6">
              <w:rPr>
                <w:rFonts w:ascii="ＭＳ 明朝" w:eastAsia="ＭＳ 明朝" w:hAnsi="ＭＳ 明朝" w:hint="eastAsia"/>
              </w:rPr>
              <w:t>科目群２</w:t>
            </w:r>
            <w:r w:rsidR="00516C0C" w:rsidRPr="009329E6">
              <w:rPr>
                <w:rFonts w:ascii="ＭＳ 明朝" w:eastAsia="ＭＳ 明朝" w:hAnsi="ＭＳ 明朝" w:hint="eastAsia"/>
              </w:rPr>
              <w:t>を</w:t>
            </w:r>
            <w:r w:rsidRPr="009329E6">
              <w:rPr>
                <w:rFonts w:ascii="ＭＳ 明朝" w:eastAsia="ＭＳ 明朝" w:hAnsi="ＭＳ 明朝" w:hint="eastAsia"/>
              </w:rPr>
              <w:t>２科目４単位以上</w:t>
            </w:r>
            <w:r w:rsidR="00BD5E09" w:rsidRPr="009329E6">
              <w:rPr>
                <w:rFonts w:ascii="ＭＳ 明朝" w:eastAsia="ＭＳ 明朝" w:hAnsi="ＭＳ 明朝" w:hint="eastAsia"/>
              </w:rPr>
              <w:t>及び</w:t>
            </w:r>
            <w:r w:rsidR="004E6399" w:rsidRPr="009329E6">
              <w:rPr>
                <w:rFonts w:ascii="ＭＳ 明朝" w:eastAsia="ＭＳ 明朝" w:hAnsi="ＭＳ 明朝" w:hint="eastAsia"/>
              </w:rPr>
              <w:t>演習・課題解決型</w:t>
            </w:r>
            <w:r w:rsidR="00930CAB" w:rsidRPr="009329E6">
              <w:rPr>
                <w:rFonts w:ascii="ＭＳ 明朝" w:eastAsia="ＭＳ 明朝" w:hAnsi="ＭＳ 明朝" w:hint="eastAsia"/>
              </w:rPr>
              <w:t>学修</w:t>
            </w:r>
            <w:r w:rsidR="004E6399" w:rsidRPr="009329E6">
              <w:rPr>
                <w:rFonts w:ascii="ＭＳ 明朝" w:eastAsia="ＭＳ 明朝" w:hAnsi="ＭＳ 明朝" w:hint="eastAsia"/>
              </w:rPr>
              <w:t>科目から１科目以上</w:t>
            </w:r>
            <w:r w:rsidRPr="009329E6">
              <w:rPr>
                <w:rFonts w:ascii="ＭＳ 明朝" w:eastAsia="ＭＳ 明朝" w:hAnsi="ＭＳ 明朝" w:hint="eastAsia"/>
              </w:rPr>
              <w:t>修得。</w:t>
            </w:r>
          </w:p>
        </w:tc>
      </w:tr>
      <w:tr w:rsidR="009329E6" w:rsidRPr="009329E6" w14:paraId="67625337" w14:textId="77777777" w:rsidTr="009329E6">
        <w:trPr>
          <w:cantSplit/>
          <w:trHeight w:val="1134"/>
        </w:trPr>
        <w:tc>
          <w:tcPr>
            <w:tcW w:w="582" w:type="dxa"/>
            <w:vMerge/>
          </w:tcPr>
          <w:p w14:paraId="67625332" w14:textId="77777777" w:rsidR="00734891" w:rsidRPr="009329E6" w:rsidRDefault="00734891" w:rsidP="00734891">
            <w:pPr>
              <w:rPr>
                <w:rFonts w:ascii="ＭＳ 明朝" w:eastAsia="ＭＳ 明朝" w:hAnsi="ＭＳ 明朝"/>
              </w:rPr>
            </w:pPr>
          </w:p>
        </w:tc>
        <w:tc>
          <w:tcPr>
            <w:tcW w:w="942" w:type="dxa"/>
            <w:textDirection w:val="tbRlV"/>
            <w:vAlign w:val="center"/>
          </w:tcPr>
          <w:p w14:paraId="67625333" w14:textId="36CE1D98" w:rsidR="00734891" w:rsidRPr="009329E6" w:rsidRDefault="00734891" w:rsidP="004E6399">
            <w:pPr>
              <w:ind w:left="113" w:right="113"/>
              <w:jc w:val="center"/>
              <w:rPr>
                <w:rFonts w:ascii="ＭＳ 明朝" w:eastAsia="ＭＳ 明朝" w:hAnsi="ＭＳ 明朝"/>
              </w:rPr>
            </w:pPr>
            <w:r w:rsidRPr="009329E6">
              <w:rPr>
                <w:rFonts w:ascii="ＭＳ 明朝" w:eastAsia="ＭＳ 明朝" w:hAnsi="ＭＳ 明朝" w:hint="eastAsia"/>
              </w:rPr>
              <w:t>数理情報アドバンストコース</w:t>
            </w:r>
          </w:p>
        </w:tc>
        <w:tc>
          <w:tcPr>
            <w:tcW w:w="4430" w:type="dxa"/>
          </w:tcPr>
          <w:p w14:paraId="67625335" w14:textId="67F9FF04" w:rsidR="00534DA0" w:rsidRPr="009329E6" w:rsidRDefault="00734891" w:rsidP="004E6399">
            <w:pPr>
              <w:rPr>
                <w:rFonts w:ascii="ＭＳ 明朝" w:eastAsia="ＭＳ 明朝" w:hAnsi="ＭＳ 明朝"/>
              </w:rPr>
            </w:pPr>
            <w:r w:rsidRPr="009329E6">
              <w:rPr>
                <w:rFonts w:ascii="ＭＳ 明朝" w:eastAsia="ＭＳ 明朝" w:hAnsi="ＭＳ 明朝" w:hint="eastAsia"/>
              </w:rPr>
              <w:t>数理情報の理論的基盤である「統計学・計算機科学・数学」の基礎的な知識を身に付け，自身の専門分野での研究・開発過程で生じたデータに対して，必要な解析，統計的推測や機械学習の手法を自ら選んで計算機上で効率的に処理し，得られた知見を他者に伝える基本的な能力を修得する。</w:t>
            </w:r>
          </w:p>
        </w:tc>
        <w:tc>
          <w:tcPr>
            <w:tcW w:w="2545" w:type="dxa"/>
            <w:gridSpan w:val="2"/>
          </w:tcPr>
          <w:p w14:paraId="67625336" w14:textId="77777777" w:rsidR="00734891" w:rsidRPr="009329E6" w:rsidRDefault="00C10586" w:rsidP="00734891">
            <w:pPr>
              <w:rPr>
                <w:rFonts w:ascii="ＭＳ 明朝" w:eastAsia="ＭＳ 明朝" w:hAnsi="ＭＳ 明朝"/>
              </w:rPr>
            </w:pPr>
            <w:r w:rsidRPr="009329E6">
              <w:rPr>
                <w:rFonts w:ascii="ＭＳ 明朝" w:eastAsia="ＭＳ 明朝" w:hAnsi="ＭＳ 明朝" w:hint="eastAsia"/>
              </w:rPr>
              <w:t>別表２</w:t>
            </w:r>
            <w:r w:rsidR="00516C0C" w:rsidRPr="009329E6">
              <w:rPr>
                <w:rFonts w:ascii="ＭＳ 明朝" w:eastAsia="ＭＳ 明朝" w:hAnsi="ＭＳ 明朝" w:hint="eastAsia"/>
              </w:rPr>
              <w:t>の区分（Ａ，Ｂ，Ｃ，Ｄ）の３区分以上から</w:t>
            </w:r>
            <w:r w:rsidRPr="009329E6">
              <w:rPr>
                <w:rFonts w:ascii="ＭＳ 明朝" w:eastAsia="ＭＳ 明朝" w:hAnsi="ＭＳ 明朝" w:hint="eastAsia"/>
              </w:rPr>
              <w:t>，</w:t>
            </w:r>
            <w:r w:rsidR="00734891" w:rsidRPr="009329E6">
              <w:rPr>
                <w:rFonts w:ascii="ＭＳ 明朝" w:eastAsia="ＭＳ 明朝" w:hAnsi="ＭＳ 明朝" w:hint="eastAsia"/>
              </w:rPr>
              <w:t>科目群１</w:t>
            </w:r>
            <w:r w:rsidR="00516C0C" w:rsidRPr="009329E6">
              <w:rPr>
                <w:rFonts w:ascii="ＭＳ 明朝" w:eastAsia="ＭＳ 明朝" w:hAnsi="ＭＳ 明朝" w:hint="eastAsia"/>
              </w:rPr>
              <w:t>を</w:t>
            </w:r>
            <w:r w:rsidR="00734891" w:rsidRPr="009329E6">
              <w:rPr>
                <w:rFonts w:ascii="ＭＳ 明朝" w:eastAsia="ＭＳ 明朝" w:hAnsi="ＭＳ 明朝" w:hint="eastAsia"/>
              </w:rPr>
              <w:t>５科目10単位以上，科目群２</w:t>
            </w:r>
            <w:r w:rsidR="00516C0C" w:rsidRPr="009329E6">
              <w:rPr>
                <w:rFonts w:ascii="ＭＳ 明朝" w:eastAsia="ＭＳ 明朝" w:hAnsi="ＭＳ 明朝" w:hint="eastAsia"/>
              </w:rPr>
              <w:t>を</w:t>
            </w:r>
            <w:r w:rsidR="00734891" w:rsidRPr="009329E6">
              <w:rPr>
                <w:rFonts w:ascii="ＭＳ 明朝" w:eastAsia="ＭＳ 明朝" w:hAnsi="ＭＳ 明朝" w:hint="eastAsia"/>
              </w:rPr>
              <w:t>４科目８単位以上及び科目群３</w:t>
            </w:r>
            <w:r w:rsidR="00516C0C" w:rsidRPr="009329E6">
              <w:rPr>
                <w:rFonts w:ascii="ＭＳ 明朝" w:eastAsia="ＭＳ 明朝" w:hAnsi="ＭＳ 明朝" w:hint="eastAsia"/>
              </w:rPr>
              <w:t>を</w:t>
            </w:r>
            <w:r w:rsidR="00734891" w:rsidRPr="009329E6">
              <w:rPr>
                <w:rFonts w:ascii="ＭＳ 明朝" w:eastAsia="ＭＳ 明朝" w:hAnsi="ＭＳ 明朝" w:hint="eastAsia"/>
              </w:rPr>
              <w:t>２科目４単位以上</w:t>
            </w:r>
            <w:r w:rsidRPr="009329E6">
              <w:rPr>
                <w:rFonts w:ascii="ＭＳ 明朝" w:eastAsia="ＭＳ 明朝" w:hAnsi="ＭＳ 明朝" w:hint="eastAsia"/>
              </w:rPr>
              <w:t>修得。</w:t>
            </w:r>
          </w:p>
        </w:tc>
      </w:tr>
      <w:tr w:rsidR="009329E6" w:rsidRPr="009329E6" w14:paraId="6F972F09" w14:textId="77777777" w:rsidTr="009329E6">
        <w:trPr>
          <w:cantSplit/>
          <w:trHeight w:val="1134"/>
        </w:trPr>
        <w:tc>
          <w:tcPr>
            <w:tcW w:w="582" w:type="dxa"/>
            <w:vMerge w:val="restart"/>
            <w:textDirection w:val="tbRlV"/>
            <w:vAlign w:val="center"/>
          </w:tcPr>
          <w:p w14:paraId="28F21A6E" w14:textId="714E6F49" w:rsidR="00BD5E09" w:rsidRPr="009329E6" w:rsidRDefault="00BD5E09" w:rsidP="00BD5E09">
            <w:pPr>
              <w:ind w:left="113" w:right="113"/>
              <w:jc w:val="center"/>
              <w:rPr>
                <w:rFonts w:ascii="ＭＳ 明朝" w:eastAsia="ＭＳ 明朝" w:hAnsi="ＭＳ 明朝"/>
              </w:rPr>
            </w:pPr>
            <w:r w:rsidRPr="009329E6">
              <w:rPr>
                <w:rFonts w:ascii="ＭＳ 明朝" w:eastAsia="ＭＳ 明朝" w:hAnsi="ＭＳ 明朝" w:hint="eastAsia"/>
              </w:rPr>
              <w:t>工学部（基幹工学教育課程）</w:t>
            </w:r>
          </w:p>
        </w:tc>
        <w:tc>
          <w:tcPr>
            <w:tcW w:w="942" w:type="dxa"/>
            <w:textDirection w:val="tbRlV"/>
            <w:vAlign w:val="center"/>
          </w:tcPr>
          <w:p w14:paraId="68CA5785" w14:textId="77777777" w:rsidR="00BD5E09" w:rsidRPr="009329E6" w:rsidRDefault="00BD5E09" w:rsidP="00BD5E09">
            <w:pPr>
              <w:ind w:left="113" w:right="113"/>
              <w:jc w:val="center"/>
              <w:rPr>
                <w:rFonts w:ascii="ＭＳ 明朝" w:eastAsia="ＭＳ 明朝" w:hAnsi="ＭＳ 明朝"/>
              </w:rPr>
            </w:pPr>
            <w:r w:rsidRPr="009329E6">
              <w:rPr>
                <w:rFonts w:ascii="ＭＳ 明朝" w:eastAsia="ＭＳ 明朝" w:hAnsi="ＭＳ 明朝" w:hint="eastAsia"/>
              </w:rPr>
              <w:t>数理情報ベース</w:t>
            </w:r>
          </w:p>
          <w:p w14:paraId="6AECB404" w14:textId="7F759FAD" w:rsidR="00BD5E09" w:rsidRPr="009329E6" w:rsidRDefault="00BD5E09" w:rsidP="00BD5E09">
            <w:pPr>
              <w:ind w:left="113" w:right="113"/>
              <w:jc w:val="center"/>
              <w:rPr>
                <w:rFonts w:ascii="ＭＳ 明朝" w:eastAsia="ＭＳ 明朝" w:hAnsi="ＭＳ 明朝"/>
              </w:rPr>
            </w:pPr>
            <w:r w:rsidRPr="009329E6">
              <w:rPr>
                <w:rFonts w:ascii="ＭＳ 明朝" w:eastAsia="ＭＳ 明朝" w:hAnsi="ＭＳ 明朝" w:hint="eastAsia"/>
              </w:rPr>
              <w:t>コース</w:t>
            </w:r>
          </w:p>
        </w:tc>
        <w:tc>
          <w:tcPr>
            <w:tcW w:w="4430" w:type="dxa"/>
          </w:tcPr>
          <w:p w14:paraId="5F29CC24" w14:textId="77777777" w:rsidR="00BD5E09" w:rsidRPr="009329E6" w:rsidRDefault="00BD5E09" w:rsidP="00BD5E09">
            <w:pPr>
              <w:rPr>
                <w:rFonts w:ascii="ＭＳ 明朝" w:eastAsia="ＭＳ 明朝" w:hAnsi="ＭＳ 明朝"/>
              </w:rPr>
            </w:pPr>
            <w:r w:rsidRPr="009329E6">
              <w:rPr>
                <w:rFonts w:ascii="ＭＳ 明朝" w:eastAsia="ＭＳ 明朝" w:hAnsi="ＭＳ 明朝" w:hint="eastAsia"/>
              </w:rPr>
              <w:t>数理情報の理論的基盤である「統計学・計算機科学・数学」のうち，統計学及び数学の基礎的な知識を身に付け，与えられたデータに対して基本的な解析と統計的推測及び得られた知見を他者に伝える基本的な能力を修得する。</w:t>
            </w:r>
          </w:p>
          <w:p w14:paraId="5B696D78" w14:textId="77777777" w:rsidR="002B1ECC" w:rsidRPr="009329E6" w:rsidRDefault="002B1ECC" w:rsidP="00BD5E09">
            <w:pPr>
              <w:rPr>
                <w:rFonts w:ascii="ＭＳ 明朝" w:eastAsia="ＭＳ 明朝" w:hAnsi="ＭＳ 明朝"/>
              </w:rPr>
            </w:pPr>
          </w:p>
          <w:p w14:paraId="378DD762" w14:textId="77777777" w:rsidR="002B1ECC" w:rsidRPr="009329E6" w:rsidRDefault="002B1ECC" w:rsidP="00BD5E09">
            <w:pPr>
              <w:rPr>
                <w:rFonts w:ascii="ＭＳ 明朝" w:eastAsia="ＭＳ 明朝" w:hAnsi="ＭＳ 明朝"/>
              </w:rPr>
            </w:pPr>
          </w:p>
          <w:p w14:paraId="15C2F74A" w14:textId="56B34C95" w:rsidR="002B1ECC" w:rsidRPr="009329E6" w:rsidRDefault="002B1ECC" w:rsidP="00BD5E09">
            <w:pPr>
              <w:rPr>
                <w:rFonts w:ascii="ＭＳ 明朝" w:eastAsia="ＭＳ 明朝" w:hAnsi="ＭＳ 明朝"/>
              </w:rPr>
            </w:pPr>
          </w:p>
        </w:tc>
        <w:tc>
          <w:tcPr>
            <w:tcW w:w="2545" w:type="dxa"/>
            <w:gridSpan w:val="2"/>
          </w:tcPr>
          <w:p w14:paraId="739592D8" w14:textId="39DCF79A" w:rsidR="00BD5E09" w:rsidRPr="009329E6" w:rsidRDefault="00BD5E09" w:rsidP="00BD5E09">
            <w:pPr>
              <w:rPr>
                <w:rFonts w:ascii="ＭＳ 明朝" w:eastAsia="ＭＳ 明朝" w:hAnsi="ＭＳ 明朝"/>
              </w:rPr>
            </w:pPr>
            <w:r w:rsidRPr="009329E6">
              <w:rPr>
                <w:rFonts w:ascii="ＭＳ 明朝" w:eastAsia="ＭＳ 明朝" w:hAnsi="ＭＳ 明朝" w:hint="eastAsia"/>
              </w:rPr>
              <w:t>別表３の科目群１を５科目</w:t>
            </w:r>
            <w:r w:rsidRPr="009329E6">
              <w:rPr>
                <w:rFonts w:ascii="ＭＳ 明朝" w:eastAsia="ＭＳ 明朝" w:hAnsi="ＭＳ 明朝"/>
              </w:rPr>
              <w:t>10単位以上修得。</w:t>
            </w:r>
          </w:p>
        </w:tc>
      </w:tr>
      <w:tr w:rsidR="009329E6" w:rsidRPr="009329E6" w14:paraId="6299A8BF" w14:textId="77777777" w:rsidTr="009329E6">
        <w:trPr>
          <w:cantSplit/>
          <w:trHeight w:val="1134"/>
        </w:trPr>
        <w:tc>
          <w:tcPr>
            <w:tcW w:w="582" w:type="dxa"/>
            <w:vMerge/>
          </w:tcPr>
          <w:p w14:paraId="47642E3F" w14:textId="77777777" w:rsidR="00BD5E09" w:rsidRPr="009329E6" w:rsidRDefault="00BD5E09" w:rsidP="00BD5E09">
            <w:pPr>
              <w:rPr>
                <w:rFonts w:ascii="ＭＳ 明朝" w:eastAsia="ＭＳ 明朝" w:hAnsi="ＭＳ 明朝"/>
              </w:rPr>
            </w:pPr>
          </w:p>
        </w:tc>
        <w:tc>
          <w:tcPr>
            <w:tcW w:w="942" w:type="dxa"/>
            <w:textDirection w:val="tbRlV"/>
            <w:vAlign w:val="center"/>
          </w:tcPr>
          <w:p w14:paraId="694F1122" w14:textId="53779FF0" w:rsidR="00BD5E09" w:rsidRPr="009329E6" w:rsidRDefault="00BD5E09" w:rsidP="00BD5E09">
            <w:pPr>
              <w:ind w:left="113" w:right="113"/>
              <w:jc w:val="center"/>
              <w:rPr>
                <w:rFonts w:ascii="ＭＳ 明朝" w:eastAsia="ＭＳ 明朝" w:hAnsi="ＭＳ 明朝"/>
              </w:rPr>
            </w:pPr>
            <w:r w:rsidRPr="009329E6">
              <w:rPr>
                <w:rFonts w:ascii="ＭＳ 明朝" w:eastAsia="ＭＳ 明朝" w:hAnsi="ＭＳ 明朝" w:hint="eastAsia"/>
              </w:rPr>
              <w:t>数理情報スタンダードコース</w:t>
            </w:r>
          </w:p>
        </w:tc>
        <w:tc>
          <w:tcPr>
            <w:tcW w:w="4430" w:type="dxa"/>
          </w:tcPr>
          <w:p w14:paraId="195134EC" w14:textId="2530FFC3" w:rsidR="00BD5E09" w:rsidRPr="009329E6" w:rsidRDefault="00BD5E09" w:rsidP="00BD5E09">
            <w:pPr>
              <w:rPr>
                <w:rFonts w:ascii="ＭＳ 明朝" w:eastAsia="ＭＳ 明朝" w:hAnsi="ＭＳ 明朝"/>
              </w:rPr>
            </w:pPr>
            <w:r w:rsidRPr="009329E6">
              <w:rPr>
                <w:rFonts w:ascii="ＭＳ 明朝" w:eastAsia="ＭＳ 明朝" w:hAnsi="ＭＳ 明朝" w:hint="eastAsia"/>
              </w:rPr>
              <w:t>数理情報の理論的基盤である「統計学・計算機科学・数学」のうち，統計学及び数学の基礎的な知識を身に付け，自身の専門分野における研究・開発過程で生じたデータに対して，必要な解析と統計的推測及び得られた知見を他者に伝える基本的な能力を修得する。</w:t>
            </w:r>
          </w:p>
        </w:tc>
        <w:tc>
          <w:tcPr>
            <w:tcW w:w="2545" w:type="dxa"/>
            <w:gridSpan w:val="2"/>
          </w:tcPr>
          <w:p w14:paraId="5B6806F7" w14:textId="6398B20F" w:rsidR="00BD5E09" w:rsidRPr="009329E6" w:rsidRDefault="00BD5E09" w:rsidP="00BD5E09">
            <w:pPr>
              <w:rPr>
                <w:rFonts w:ascii="ＭＳ 明朝" w:eastAsia="ＭＳ 明朝" w:hAnsi="ＭＳ 明朝"/>
              </w:rPr>
            </w:pPr>
            <w:r w:rsidRPr="009329E6">
              <w:rPr>
                <w:rFonts w:ascii="ＭＳ 明朝" w:eastAsia="ＭＳ 明朝" w:hAnsi="ＭＳ 明朝" w:hint="eastAsia"/>
              </w:rPr>
              <w:t>別表３の区分（Ａ，Ｂ，Ｃ，Ｄ）の２区分以上から，科目群１を５科目</w:t>
            </w:r>
            <w:r w:rsidRPr="009329E6">
              <w:rPr>
                <w:rFonts w:ascii="ＭＳ 明朝" w:eastAsia="ＭＳ 明朝" w:hAnsi="ＭＳ 明朝"/>
              </w:rPr>
              <w:t>10単位以上及び科目群２を２科目４単位以上修得。</w:t>
            </w:r>
          </w:p>
        </w:tc>
      </w:tr>
      <w:tr w:rsidR="009329E6" w:rsidRPr="009329E6" w14:paraId="6762533D" w14:textId="77777777" w:rsidTr="00DB6415">
        <w:trPr>
          <w:cantSplit/>
          <w:trHeight w:val="1134"/>
        </w:trPr>
        <w:tc>
          <w:tcPr>
            <w:tcW w:w="582" w:type="dxa"/>
            <w:vMerge w:val="restart"/>
            <w:textDirection w:val="tbRlV"/>
            <w:vAlign w:val="center"/>
          </w:tcPr>
          <w:p w14:paraId="67625338" w14:textId="77777777" w:rsidR="00734891" w:rsidRPr="009329E6" w:rsidRDefault="00734891" w:rsidP="00734891">
            <w:pPr>
              <w:ind w:left="113" w:right="113"/>
              <w:jc w:val="center"/>
              <w:rPr>
                <w:rFonts w:ascii="ＭＳ 明朝" w:eastAsia="ＭＳ 明朝" w:hAnsi="ＭＳ 明朝"/>
              </w:rPr>
            </w:pPr>
            <w:r w:rsidRPr="009329E6">
              <w:rPr>
                <w:rFonts w:ascii="ＭＳ 明朝" w:eastAsia="ＭＳ 明朝" w:hAnsi="ＭＳ 明朝" w:hint="eastAsia"/>
              </w:rPr>
              <w:t>大学院工学研究科博士前期課程</w:t>
            </w:r>
          </w:p>
        </w:tc>
        <w:tc>
          <w:tcPr>
            <w:tcW w:w="836" w:type="dxa"/>
            <w:textDirection w:val="tbRlV"/>
            <w:vAlign w:val="center"/>
          </w:tcPr>
          <w:p w14:paraId="5F26A236" w14:textId="77777777" w:rsidR="004E6399" w:rsidRPr="009329E6" w:rsidRDefault="00734891" w:rsidP="00534DA0">
            <w:pPr>
              <w:ind w:left="113" w:right="113"/>
              <w:jc w:val="center"/>
              <w:rPr>
                <w:rFonts w:ascii="ＭＳ 明朝" w:eastAsia="ＭＳ 明朝" w:hAnsi="ＭＳ 明朝"/>
              </w:rPr>
            </w:pPr>
            <w:r w:rsidRPr="009329E6">
              <w:rPr>
                <w:rFonts w:ascii="ＭＳ 明朝" w:eastAsia="ＭＳ 明朝" w:hAnsi="ＭＳ 明朝" w:hint="eastAsia"/>
              </w:rPr>
              <w:t>高度数理情報ベース</w:t>
            </w:r>
          </w:p>
          <w:p w14:paraId="67625339" w14:textId="38242EDD" w:rsidR="00734891" w:rsidRPr="009329E6" w:rsidRDefault="00734891" w:rsidP="00534DA0">
            <w:pPr>
              <w:ind w:left="113" w:right="113"/>
              <w:jc w:val="center"/>
              <w:rPr>
                <w:rFonts w:ascii="ＭＳ 明朝" w:eastAsia="ＭＳ 明朝" w:hAnsi="ＭＳ 明朝"/>
              </w:rPr>
            </w:pPr>
            <w:r w:rsidRPr="009329E6">
              <w:rPr>
                <w:rFonts w:ascii="ＭＳ 明朝" w:eastAsia="ＭＳ 明朝" w:hAnsi="ＭＳ 明朝" w:hint="eastAsia"/>
              </w:rPr>
              <w:t>コース</w:t>
            </w:r>
          </w:p>
        </w:tc>
        <w:tc>
          <w:tcPr>
            <w:tcW w:w="4590" w:type="dxa"/>
            <w:gridSpan w:val="2"/>
          </w:tcPr>
          <w:p w14:paraId="6762533A" w14:textId="77777777" w:rsidR="00734891" w:rsidRPr="009329E6" w:rsidRDefault="00734891" w:rsidP="00734891">
            <w:pPr>
              <w:rPr>
                <w:rFonts w:ascii="ＭＳ 明朝" w:eastAsia="ＭＳ 明朝" w:hAnsi="ＭＳ 明朝"/>
              </w:rPr>
            </w:pPr>
            <w:r w:rsidRPr="009329E6">
              <w:rPr>
                <w:rFonts w:ascii="ＭＳ 明朝" w:eastAsia="ＭＳ 明朝" w:hAnsi="ＭＳ 明朝" w:hint="eastAsia"/>
              </w:rPr>
              <w:t>数理情報の理論的基盤である「統計学・計算機科学・数学」のうち，統計学及び数学の基本的な応用力と未修の基本的な技術・知識を自ら学修する素養を身に付け，それらを日常生活や仕事の場で活用し，その結果を説明できる能力を修得する。</w:t>
            </w:r>
          </w:p>
          <w:p w14:paraId="6762533B" w14:textId="77777777" w:rsidR="00534DA0" w:rsidRPr="009329E6" w:rsidRDefault="00534DA0" w:rsidP="00734891">
            <w:pPr>
              <w:rPr>
                <w:rFonts w:ascii="ＭＳ 明朝" w:eastAsia="ＭＳ 明朝" w:hAnsi="ＭＳ 明朝"/>
              </w:rPr>
            </w:pPr>
          </w:p>
        </w:tc>
        <w:tc>
          <w:tcPr>
            <w:tcW w:w="2491" w:type="dxa"/>
          </w:tcPr>
          <w:p w14:paraId="6762533C" w14:textId="7CB92DAB" w:rsidR="00734891" w:rsidRPr="009329E6" w:rsidRDefault="00734891" w:rsidP="00734891">
            <w:pPr>
              <w:rPr>
                <w:rFonts w:ascii="ＭＳ 明朝" w:eastAsia="ＭＳ 明朝" w:hAnsi="ＭＳ 明朝"/>
              </w:rPr>
            </w:pPr>
            <w:r w:rsidRPr="009329E6">
              <w:rPr>
                <w:rFonts w:ascii="ＭＳ 明朝" w:eastAsia="ＭＳ 明朝" w:hAnsi="ＭＳ 明朝" w:hint="eastAsia"/>
              </w:rPr>
              <w:t>数理情報ベースコースの修了要件に加え，別表</w:t>
            </w:r>
            <w:r w:rsidR="00DB6415" w:rsidRPr="009329E6">
              <w:rPr>
                <w:rFonts w:ascii="ＭＳ 明朝" w:eastAsia="ＭＳ 明朝" w:hAnsi="ＭＳ 明朝" w:hint="eastAsia"/>
              </w:rPr>
              <w:t>４</w:t>
            </w:r>
            <w:r w:rsidRPr="009329E6">
              <w:rPr>
                <w:rFonts w:ascii="ＭＳ 明朝" w:eastAsia="ＭＳ 明朝" w:hAnsi="ＭＳ 明朝" w:hint="eastAsia"/>
              </w:rPr>
              <w:t>の科目群４</w:t>
            </w:r>
            <w:r w:rsidR="00516C0C" w:rsidRPr="009329E6">
              <w:rPr>
                <w:rFonts w:ascii="ＭＳ 明朝" w:eastAsia="ＭＳ 明朝" w:hAnsi="ＭＳ 明朝" w:hint="eastAsia"/>
              </w:rPr>
              <w:t>を</w:t>
            </w:r>
            <w:r w:rsidRPr="009329E6">
              <w:rPr>
                <w:rFonts w:ascii="ＭＳ 明朝" w:eastAsia="ＭＳ 明朝" w:hAnsi="ＭＳ 明朝" w:hint="eastAsia"/>
              </w:rPr>
              <w:t>１科目１単位以上</w:t>
            </w:r>
            <w:r w:rsidR="00C10586" w:rsidRPr="009329E6">
              <w:rPr>
                <w:rFonts w:ascii="ＭＳ 明朝" w:eastAsia="ＭＳ 明朝" w:hAnsi="ＭＳ 明朝" w:hint="eastAsia"/>
              </w:rPr>
              <w:t>修得。</w:t>
            </w:r>
          </w:p>
        </w:tc>
      </w:tr>
      <w:tr w:rsidR="009329E6" w:rsidRPr="009329E6" w14:paraId="67625343" w14:textId="77777777" w:rsidTr="00DB6415">
        <w:trPr>
          <w:cantSplit/>
          <w:trHeight w:val="3396"/>
        </w:trPr>
        <w:tc>
          <w:tcPr>
            <w:tcW w:w="582" w:type="dxa"/>
            <w:vMerge/>
          </w:tcPr>
          <w:p w14:paraId="6762533E" w14:textId="77777777" w:rsidR="00734891" w:rsidRPr="009329E6" w:rsidRDefault="00734891" w:rsidP="00734891">
            <w:pPr>
              <w:rPr>
                <w:rFonts w:ascii="ＭＳ 明朝" w:eastAsia="ＭＳ 明朝" w:hAnsi="ＭＳ 明朝"/>
              </w:rPr>
            </w:pPr>
          </w:p>
        </w:tc>
        <w:tc>
          <w:tcPr>
            <w:tcW w:w="836" w:type="dxa"/>
            <w:textDirection w:val="tbRlV"/>
            <w:vAlign w:val="center"/>
          </w:tcPr>
          <w:p w14:paraId="09405AB7" w14:textId="77777777" w:rsidR="004E6399" w:rsidRPr="009329E6" w:rsidRDefault="00734891" w:rsidP="00534DA0">
            <w:pPr>
              <w:ind w:left="113" w:right="113"/>
              <w:jc w:val="center"/>
              <w:rPr>
                <w:rFonts w:ascii="ＭＳ 明朝" w:eastAsia="ＭＳ 明朝" w:hAnsi="ＭＳ 明朝"/>
              </w:rPr>
            </w:pPr>
            <w:r w:rsidRPr="009329E6">
              <w:rPr>
                <w:rFonts w:ascii="ＭＳ 明朝" w:eastAsia="ＭＳ 明朝" w:hAnsi="ＭＳ 明朝" w:hint="eastAsia"/>
              </w:rPr>
              <w:t>高度数理情報スタンダード</w:t>
            </w:r>
          </w:p>
          <w:p w14:paraId="6762533F" w14:textId="2FB68CB2" w:rsidR="00734891" w:rsidRPr="009329E6" w:rsidRDefault="00734891" w:rsidP="00534DA0">
            <w:pPr>
              <w:ind w:left="113" w:right="113"/>
              <w:jc w:val="center"/>
              <w:rPr>
                <w:rFonts w:ascii="ＭＳ 明朝" w:eastAsia="ＭＳ 明朝" w:hAnsi="ＭＳ 明朝"/>
              </w:rPr>
            </w:pPr>
            <w:r w:rsidRPr="009329E6">
              <w:rPr>
                <w:rFonts w:ascii="ＭＳ 明朝" w:eastAsia="ＭＳ 明朝" w:hAnsi="ＭＳ 明朝" w:hint="eastAsia"/>
              </w:rPr>
              <w:t>コース</w:t>
            </w:r>
          </w:p>
        </w:tc>
        <w:tc>
          <w:tcPr>
            <w:tcW w:w="4590" w:type="dxa"/>
            <w:gridSpan w:val="2"/>
          </w:tcPr>
          <w:p w14:paraId="67625340" w14:textId="77777777" w:rsidR="00734891" w:rsidRPr="009329E6" w:rsidRDefault="00734891" w:rsidP="00734891">
            <w:pPr>
              <w:rPr>
                <w:rFonts w:ascii="ＭＳ 明朝" w:eastAsia="ＭＳ 明朝" w:hAnsi="ＭＳ 明朝"/>
              </w:rPr>
            </w:pPr>
            <w:r w:rsidRPr="009329E6">
              <w:rPr>
                <w:rFonts w:ascii="ＭＳ 明朝" w:eastAsia="ＭＳ 明朝" w:hAnsi="ＭＳ 明朝" w:hint="eastAsia"/>
              </w:rPr>
              <w:t>数理情報の理論的基盤である「統計学・計算機科学・数学」のうち，統計学及び数学の応用力と未修の基本的な技術・知識を自ら学修する素養を身に付け，それらを日常生活や自身の専門分野における研究開発の場で活用し，その結果を説明できる能力を修得する。</w:t>
            </w:r>
          </w:p>
          <w:p w14:paraId="67625341" w14:textId="77777777" w:rsidR="00534DA0" w:rsidRPr="009329E6" w:rsidRDefault="00534DA0" w:rsidP="00734891">
            <w:pPr>
              <w:rPr>
                <w:rFonts w:ascii="ＭＳ 明朝" w:eastAsia="ＭＳ 明朝" w:hAnsi="ＭＳ 明朝"/>
              </w:rPr>
            </w:pPr>
          </w:p>
        </w:tc>
        <w:tc>
          <w:tcPr>
            <w:tcW w:w="2491" w:type="dxa"/>
          </w:tcPr>
          <w:p w14:paraId="67625342" w14:textId="6719E491" w:rsidR="00734891" w:rsidRPr="009329E6" w:rsidRDefault="00734891" w:rsidP="00734891">
            <w:pPr>
              <w:rPr>
                <w:rFonts w:ascii="ＭＳ 明朝" w:eastAsia="ＭＳ 明朝" w:hAnsi="ＭＳ 明朝"/>
              </w:rPr>
            </w:pPr>
            <w:r w:rsidRPr="009329E6">
              <w:rPr>
                <w:rFonts w:ascii="ＭＳ 明朝" w:eastAsia="ＭＳ 明朝" w:hAnsi="ＭＳ 明朝" w:hint="eastAsia"/>
              </w:rPr>
              <w:t>数理情報スタンダードコースの修了要件に加え，別表</w:t>
            </w:r>
            <w:r w:rsidR="00DB6415" w:rsidRPr="009329E6">
              <w:rPr>
                <w:rFonts w:ascii="ＭＳ 明朝" w:eastAsia="ＭＳ 明朝" w:hAnsi="ＭＳ 明朝" w:hint="eastAsia"/>
              </w:rPr>
              <w:t>４</w:t>
            </w:r>
            <w:r w:rsidR="00516C0C" w:rsidRPr="009329E6">
              <w:rPr>
                <w:rFonts w:ascii="ＭＳ 明朝" w:eastAsia="ＭＳ 明朝" w:hAnsi="ＭＳ 明朝" w:hint="eastAsia"/>
              </w:rPr>
              <w:t>の区分（Ａ，Ｂ，Ｃ，Ｄ）の２区分以上から</w:t>
            </w:r>
            <w:r w:rsidR="00C10586" w:rsidRPr="009329E6">
              <w:rPr>
                <w:rFonts w:ascii="ＭＳ 明朝" w:eastAsia="ＭＳ 明朝" w:hAnsi="ＭＳ 明朝" w:hint="eastAsia"/>
              </w:rPr>
              <w:t>，</w:t>
            </w:r>
            <w:r w:rsidRPr="009329E6">
              <w:rPr>
                <w:rFonts w:ascii="ＭＳ 明朝" w:eastAsia="ＭＳ 明朝" w:hAnsi="ＭＳ 明朝" w:hint="eastAsia"/>
              </w:rPr>
              <w:t>科目群４</w:t>
            </w:r>
            <w:r w:rsidR="00516C0C" w:rsidRPr="009329E6">
              <w:rPr>
                <w:rFonts w:ascii="ＭＳ 明朝" w:eastAsia="ＭＳ 明朝" w:hAnsi="ＭＳ 明朝" w:hint="eastAsia"/>
              </w:rPr>
              <w:t>を</w:t>
            </w:r>
            <w:r w:rsidRPr="009329E6">
              <w:rPr>
                <w:rFonts w:ascii="ＭＳ 明朝" w:eastAsia="ＭＳ 明朝" w:hAnsi="ＭＳ 明朝" w:hint="eastAsia"/>
              </w:rPr>
              <w:t>１科目１単位以上及び科目群５</w:t>
            </w:r>
            <w:r w:rsidR="00516C0C" w:rsidRPr="009329E6">
              <w:rPr>
                <w:rFonts w:ascii="ＭＳ 明朝" w:eastAsia="ＭＳ 明朝" w:hAnsi="ＭＳ 明朝" w:hint="eastAsia"/>
              </w:rPr>
              <w:t>を</w:t>
            </w:r>
            <w:r w:rsidRPr="009329E6">
              <w:rPr>
                <w:rFonts w:ascii="ＭＳ 明朝" w:eastAsia="ＭＳ 明朝" w:hAnsi="ＭＳ 明朝" w:hint="eastAsia"/>
              </w:rPr>
              <w:t>３科目３単位以上</w:t>
            </w:r>
            <w:r w:rsidR="00C10586" w:rsidRPr="009329E6">
              <w:rPr>
                <w:rFonts w:ascii="ＭＳ 明朝" w:eastAsia="ＭＳ 明朝" w:hAnsi="ＭＳ 明朝" w:hint="eastAsia"/>
              </w:rPr>
              <w:t>修得。</w:t>
            </w:r>
          </w:p>
        </w:tc>
      </w:tr>
      <w:tr w:rsidR="009329E6" w:rsidRPr="009329E6" w14:paraId="67625349" w14:textId="77777777" w:rsidTr="00DB6415">
        <w:trPr>
          <w:cantSplit/>
          <w:trHeight w:val="1134"/>
        </w:trPr>
        <w:tc>
          <w:tcPr>
            <w:tcW w:w="582" w:type="dxa"/>
            <w:vMerge/>
          </w:tcPr>
          <w:p w14:paraId="67625344" w14:textId="77777777" w:rsidR="00734891" w:rsidRPr="009329E6" w:rsidRDefault="00734891" w:rsidP="00734891">
            <w:pPr>
              <w:rPr>
                <w:rFonts w:ascii="ＭＳ 明朝" w:eastAsia="ＭＳ 明朝" w:hAnsi="ＭＳ 明朝"/>
              </w:rPr>
            </w:pPr>
          </w:p>
        </w:tc>
        <w:tc>
          <w:tcPr>
            <w:tcW w:w="836" w:type="dxa"/>
            <w:textDirection w:val="tbRlV"/>
            <w:vAlign w:val="center"/>
          </w:tcPr>
          <w:p w14:paraId="67625345" w14:textId="77777777" w:rsidR="00734891" w:rsidRPr="009329E6" w:rsidRDefault="00734891" w:rsidP="00534DA0">
            <w:pPr>
              <w:ind w:left="113" w:right="113"/>
              <w:jc w:val="center"/>
              <w:rPr>
                <w:rFonts w:ascii="ＭＳ 明朝" w:eastAsia="ＭＳ 明朝" w:hAnsi="ＭＳ 明朝"/>
              </w:rPr>
            </w:pPr>
            <w:r w:rsidRPr="009329E6">
              <w:rPr>
                <w:rFonts w:ascii="ＭＳ 明朝" w:eastAsia="ＭＳ 明朝" w:hAnsi="ＭＳ 明朝" w:hint="eastAsia"/>
              </w:rPr>
              <w:t>高度数理情報アドバンストコース</w:t>
            </w:r>
          </w:p>
        </w:tc>
        <w:tc>
          <w:tcPr>
            <w:tcW w:w="4590" w:type="dxa"/>
            <w:gridSpan w:val="2"/>
          </w:tcPr>
          <w:p w14:paraId="67625346" w14:textId="77777777" w:rsidR="00734891" w:rsidRPr="009329E6" w:rsidRDefault="00734891" w:rsidP="00734891">
            <w:pPr>
              <w:rPr>
                <w:rFonts w:ascii="ＭＳ 明朝" w:eastAsia="ＭＳ 明朝" w:hAnsi="ＭＳ 明朝"/>
              </w:rPr>
            </w:pPr>
            <w:r w:rsidRPr="009329E6">
              <w:rPr>
                <w:rFonts w:ascii="ＭＳ 明朝" w:eastAsia="ＭＳ 明朝" w:hAnsi="ＭＳ 明朝" w:hint="eastAsia"/>
              </w:rPr>
              <w:t>数理情報の理論的基盤である「統計学・計算機科学・数学」の応用力と未修の技術・知識を自ら学修する素養を身に付け，常に最新の数理情報関連技術を理解・具現化し，それらを日常生活や自身の専門分野における研究開発の場で高度に活用し，その結果を説明できる能力を修得する。</w:t>
            </w:r>
          </w:p>
          <w:p w14:paraId="67625347" w14:textId="77777777" w:rsidR="00534DA0" w:rsidRPr="009329E6" w:rsidRDefault="00534DA0" w:rsidP="00734891">
            <w:pPr>
              <w:rPr>
                <w:rFonts w:ascii="ＭＳ 明朝" w:eastAsia="ＭＳ 明朝" w:hAnsi="ＭＳ 明朝"/>
              </w:rPr>
            </w:pPr>
          </w:p>
        </w:tc>
        <w:tc>
          <w:tcPr>
            <w:tcW w:w="2491" w:type="dxa"/>
          </w:tcPr>
          <w:p w14:paraId="67625348" w14:textId="67627ACC" w:rsidR="00734891" w:rsidRPr="009329E6" w:rsidRDefault="00734891" w:rsidP="00734891">
            <w:pPr>
              <w:rPr>
                <w:rFonts w:ascii="ＭＳ 明朝" w:eastAsia="ＭＳ 明朝" w:hAnsi="ＭＳ 明朝"/>
              </w:rPr>
            </w:pPr>
            <w:r w:rsidRPr="009329E6">
              <w:rPr>
                <w:rFonts w:ascii="ＭＳ 明朝" w:eastAsia="ＭＳ 明朝" w:hAnsi="ＭＳ 明朝" w:hint="eastAsia"/>
              </w:rPr>
              <w:t>数理情報アドバンストコースの修了要件に加え，別表</w:t>
            </w:r>
            <w:r w:rsidR="00DB6415" w:rsidRPr="009329E6">
              <w:rPr>
                <w:rFonts w:ascii="ＭＳ 明朝" w:eastAsia="ＭＳ 明朝" w:hAnsi="ＭＳ 明朝" w:hint="eastAsia"/>
              </w:rPr>
              <w:t>４</w:t>
            </w:r>
            <w:r w:rsidR="00516C0C" w:rsidRPr="009329E6">
              <w:rPr>
                <w:rFonts w:ascii="ＭＳ 明朝" w:eastAsia="ＭＳ 明朝" w:hAnsi="ＭＳ 明朝" w:hint="eastAsia"/>
              </w:rPr>
              <w:t>の区分（Ａ，Ｂ，Ｃ，Ｄ）の３区分以上から</w:t>
            </w:r>
            <w:r w:rsidR="00C10586" w:rsidRPr="009329E6">
              <w:rPr>
                <w:rFonts w:ascii="ＭＳ 明朝" w:eastAsia="ＭＳ 明朝" w:hAnsi="ＭＳ 明朝" w:hint="eastAsia"/>
              </w:rPr>
              <w:t>，</w:t>
            </w:r>
            <w:r w:rsidRPr="009329E6">
              <w:rPr>
                <w:rFonts w:ascii="ＭＳ 明朝" w:eastAsia="ＭＳ 明朝" w:hAnsi="ＭＳ 明朝" w:hint="eastAsia"/>
              </w:rPr>
              <w:t>科目群４</w:t>
            </w:r>
            <w:r w:rsidR="00516C0C" w:rsidRPr="009329E6">
              <w:rPr>
                <w:rFonts w:ascii="ＭＳ 明朝" w:eastAsia="ＭＳ 明朝" w:hAnsi="ＭＳ 明朝" w:hint="eastAsia"/>
              </w:rPr>
              <w:t>を</w:t>
            </w:r>
            <w:r w:rsidRPr="009329E6">
              <w:rPr>
                <w:rFonts w:ascii="ＭＳ 明朝" w:eastAsia="ＭＳ 明朝" w:hAnsi="ＭＳ 明朝" w:hint="eastAsia"/>
              </w:rPr>
              <w:t>１科目１単位以上及び科目群５</w:t>
            </w:r>
            <w:r w:rsidR="00516C0C" w:rsidRPr="009329E6">
              <w:rPr>
                <w:rFonts w:ascii="ＭＳ 明朝" w:eastAsia="ＭＳ 明朝" w:hAnsi="ＭＳ 明朝" w:hint="eastAsia"/>
              </w:rPr>
              <w:t>を</w:t>
            </w:r>
            <w:r w:rsidRPr="009329E6">
              <w:rPr>
                <w:rFonts w:ascii="ＭＳ 明朝" w:eastAsia="ＭＳ 明朝" w:hAnsi="ＭＳ 明朝" w:hint="eastAsia"/>
              </w:rPr>
              <w:t>５科目５単位以上</w:t>
            </w:r>
            <w:r w:rsidR="00C10586" w:rsidRPr="009329E6">
              <w:rPr>
                <w:rFonts w:ascii="ＭＳ 明朝" w:eastAsia="ＭＳ 明朝" w:hAnsi="ＭＳ 明朝" w:hint="eastAsia"/>
              </w:rPr>
              <w:t>修得。</w:t>
            </w:r>
          </w:p>
        </w:tc>
      </w:tr>
    </w:tbl>
    <w:p w14:paraId="6762534A" w14:textId="77777777" w:rsidR="00AE4164" w:rsidRPr="009329E6" w:rsidRDefault="00AE4164">
      <w:pPr>
        <w:rPr>
          <w:rFonts w:ascii="ＭＳ 明朝" w:eastAsia="ＭＳ 明朝" w:hAnsi="ＭＳ 明朝"/>
        </w:rPr>
      </w:pPr>
    </w:p>
    <w:p w14:paraId="6762534B" w14:textId="5478585C" w:rsidR="00782339" w:rsidRPr="009329E6" w:rsidRDefault="00C411DA" w:rsidP="00BA2D6F">
      <w:pPr>
        <w:ind w:left="210" w:hangingChars="100" w:hanging="210"/>
        <w:rPr>
          <w:rFonts w:ascii="ＭＳ 明朝" w:eastAsia="ＭＳ 明朝" w:hAnsi="ＭＳ 明朝"/>
        </w:rPr>
      </w:pPr>
      <w:r w:rsidRPr="009329E6">
        <w:rPr>
          <w:rFonts w:ascii="ＭＳ 明朝" w:eastAsia="ＭＳ 明朝" w:hAnsi="ＭＳ 明朝" w:hint="eastAsia"/>
        </w:rPr>
        <w:t>（注</w:t>
      </w:r>
      <w:r w:rsidR="00BD5E09" w:rsidRPr="009329E6">
        <w:rPr>
          <w:rFonts w:ascii="ＭＳ 明朝" w:eastAsia="ＭＳ 明朝" w:hAnsi="ＭＳ 明朝" w:hint="eastAsia"/>
        </w:rPr>
        <w:t>１</w:t>
      </w:r>
      <w:r w:rsidRPr="009329E6">
        <w:rPr>
          <w:rFonts w:ascii="ＭＳ 明朝" w:eastAsia="ＭＳ 明朝" w:hAnsi="ＭＳ 明朝" w:hint="eastAsia"/>
        </w:rPr>
        <w:t>）科目群は，次の内容を示す。</w:t>
      </w:r>
    </w:p>
    <w:p w14:paraId="6762534C" w14:textId="480DC212" w:rsidR="00C411DA" w:rsidRPr="009329E6" w:rsidRDefault="00C411DA" w:rsidP="00004CF5">
      <w:pPr>
        <w:ind w:leftChars="100" w:left="420" w:hangingChars="100" w:hanging="210"/>
        <w:rPr>
          <w:rFonts w:ascii="ＭＳ 明朝" w:eastAsia="ＭＳ 明朝" w:hAnsi="ＭＳ 明朝"/>
        </w:rPr>
      </w:pPr>
      <w:r w:rsidRPr="009329E6">
        <w:rPr>
          <w:rFonts w:ascii="ＭＳ 明朝" w:eastAsia="ＭＳ 明朝" w:hAnsi="ＭＳ 明朝" w:hint="eastAsia"/>
        </w:rPr>
        <w:t>科目群１：工学部における数理情報教育の導入科目</w:t>
      </w:r>
    </w:p>
    <w:p w14:paraId="6762534D" w14:textId="52DAFDD6" w:rsidR="00C411DA" w:rsidRPr="009329E6" w:rsidRDefault="00C411DA" w:rsidP="00004CF5">
      <w:pPr>
        <w:ind w:leftChars="100" w:left="420" w:hangingChars="100" w:hanging="210"/>
        <w:rPr>
          <w:rFonts w:ascii="ＭＳ 明朝" w:eastAsia="ＭＳ 明朝" w:hAnsi="ＭＳ 明朝"/>
        </w:rPr>
      </w:pPr>
      <w:r w:rsidRPr="009329E6">
        <w:rPr>
          <w:rFonts w:ascii="ＭＳ 明朝" w:eastAsia="ＭＳ 明朝" w:hAnsi="ＭＳ 明朝" w:hint="eastAsia"/>
        </w:rPr>
        <w:t>科目群２：工学部における数理情報教育の基礎科目</w:t>
      </w:r>
    </w:p>
    <w:p w14:paraId="6762534E" w14:textId="3648D7A7" w:rsidR="00C411DA" w:rsidRPr="009329E6" w:rsidRDefault="00C411DA" w:rsidP="00004CF5">
      <w:pPr>
        <w:ind w:leftChars="100" w:left="420" w:hangingChars="100" w:hanging="210"/>
        <w:rPr>
          <w:rFonts w:ascii="ＭＳ 明朝" w:eastAsia="ＭＳ 明朝" w:hAnsi="ＭＳ 明朝"/>
        </w:rPr>
      </w:pPr>
      <w:r w:rsidRPr="009329E6">
        <w:rPr>
          <w:rFonts w:ascii="ＭＳ 明朝" w:eastAsia="ＭＳ 明朝" w:hAnsi="ＭＳ 明朝" w:hint="eastAsia"/>
        </w:rPr>
        <w:t>科目群３：工学部における数理情報教育の発展科目</w:t>
      </w:r>
    </w:p>
    <w:p w14:paraId="6762534F" w14:textId="77777777" w:rsidR="00C411DA" w:rsidRPr="009329E6" w:rsidRDefault="00C411DA" w:rsidP="00004CF5">
      <w:pPr>
        <w:ind w:leftChars="100" w:left="420" w:hangingChars="100" w:hanging="210"/>
        <w:rPr>
          <w:rFonts w:ascii="ＭＳ 明朝" w:eastAsia="ＭＳ 明朝" w:hAnsi="ＭＳ 明朝"/>
        </w:rPr>
      </w:pPr>
      <w:r w:rsidRPr="009329E6">
        <w:rPr>
          <w:rFonts w:ascii="ＭＳ 明朝" w:eastAsia="ＭＳ 明朝" w:hAnsi="ＭＳ 明朝" w:hint="eastAsia"/>
        </w:rPr>
        <w:lastRenderedPageBreak/>
        <w:t>科目群４：大学院工学研究科博士前期課程における数理情報教育の基礎科目</w:t>
      </w:r>
    </w:p>
    <w:p w14:paraId="67625350" w14:textId="5773EC27" w:rsidR="00591900" w:rsidRPr="009329E6" w:rsidRDefault="00C411DA" w:rsidP="00534DA0">
      <w:pPr>
        <w:ind w:leftChars="100" w:left="420" w:hangingChars="100" w:hanging="210"/>
        <w:rPr>
          <w:rFonts w:ascii="ＭＳ 明朝" w:eastAsia="ＭＳ 明朝" w:hAnsi="ＭＳ 明朝"/>
        </w:rPr>
      </w:pPr>
      <w:r w:rsidRPr="009329E6">
        <w:rPr>
          <w:rFonts w:ascii="ＭＳ 明朝" w:eastAsia="ＭＳ 明朝" w:hAnsi="ＭＳ 明朝" w:hint="eastAsia"/>
        </w:rPr>
        <w:t>科目群</w:t>
      </w:r>
      <w:r w:rsidR="00B80BBB" w:rsidRPr="009329E6">
        <w:rPr>
          <w:rFonts w:ascii="ＭＳ 明朝" w:eastAsia="ＭＳ 明朝" w:hAnsi="ＭＳ 明朝" w:hint="eastAsia"/>
        </w:rPr>
        <w:t>５</w:t>
      </w:r>
      <w:r w:rsidRPr="009329E6">
        <w:rPr>
          <w:rFonts w:ascii="ＭＳ 明朝" w:eastAsia="ＭＳ 明朝" w:hAnsi="ＭＳ 明朝" w:hint="eastAsia"/>
        </w:rPr>
        <w:t>：</w:t>
      </w:r>
      <w:r w:rsidR="00B80BBB" w:rsidRPr="009329E6">
        <w:rPr>
          <w:rFonts w:ascii="ＭＳ 明朝" w:eastAsia="ＭＳ 明朝" w:hAnsi="ＭＳ 明朝" w:hint="eastAsia"/>
        </w:rPr>
        <w:t>大学院工学研究科博士前期課程</w:t>
      </w:r>
      <w:r w:rsidRPr="009329E6">
        <w:rPr>
          <w:rFonts w:ascii="ＭＳ 明朝" w:eastAsia="ＭＳ 明朝" w:hAnsi="ＭＳ 明朝" w:hint="eastAsia"/>
        </w:rPr>
        <w:t>における数理情報教育の発展科目</w:t>
      </w:r>
    </w:p>
    <w:p w14:paraId="15377E6B" w14:textId="40409C3F" w:rsidR="00485B68" w:rsidRPr="009329E6" w:rsidRDefault="00485B68" w:rsidP="00485B68">
      <w:pPr>
        <w:rPr>
          <w:rFonts w:ascii="ＭＳ 明朝" w:eastAsia="ＭＳ 明朝" w:hAnsi="ＭＳ 明朝"/>
        </w:rPr>
      </w:pPr>
    </w:p>
    <w:p w14:paraId="09B6E57F" w14:textId="004D209A" w:rsidR="004E6399" w:rsidRPr="009329E6" w:rsidRDefault="004E6399" w:rsidP="00BD5E09">
      <w:pPr>
        <w:ind w:left="210" w:hangingChars="100" w:hanging="210"/>
        <w:rPr>
          <w:rFonts w:ascii="ＭＳ 明朝" w:eastAsia="ＭＳ 明朝" w:hAnsi="ＭＳ 明朝"/>
        </w:rPr>
      </w:pPr>
      <w:r w:rsidRPr="009329E6">
        <w:rPr>
          <w:rFonts w:ascii="ＭＳ 明朝" w:eastAsia="ＭＳ 明朝" w:hAnsi="ＭＳ 明朝" w:hint="eastAsia"/>
        </w:rPr>
        <w:t>（注２）演習・課題解決型</w:t>
      </w:r>
      <w:r w:rsidR="00930CAB" w:rsidRPr="009329E6">
        <w:rPr>
          <w:rFonts w:ascii="ＭＳ 明朝" w:eastAsia="ＭＳ 明朝" w:hAnsi="ＭＳ 明朝" w:hint="eastAsia"/>
        </w:rPr>
        <w:t>学修</w:t>
      </w:r>
      <w:r w:rsidRPr="009329E6">
        <w:rPr>
          <w:rFonts w:ascii="ＭＳ 明朝" w:eastAsia="ＭＳ 明朝" w:hAnsi="ＭＳ 明朝" w:hint="eastAsia"/>
        </w:rPr>
        <w:t>科目は，実データ</w:t>
      </w:r>
      <w:r w:rsidR="00CD056A" w:rsidRPr="009329E6">
        <w:rPr>
          <w:rFonts w:ascii="ＭＳ 明朝" w:eastAsia="ＭＳ 明朝" w:hAnsi="ＭＳ 明朝" w:hint="eastAsia"/>
        </w:rPr>
        <w:t>，</w:t>
      </w:r>
      <w:r w:rsidRPr="009329E6">
        <w:rPr>
          <w:rFonts w:ascii="ＭＳ 明朝" w:eastAsia="ＭＳ 明朝" w:hAnsi="ＭＳ 明朝" w:hint="eastAsia"/>
        </w:rPr>
        <w:t>実課題（学術研究データ等を含む）を用いた演習等，「データを人や社会にかかわる課題の解決に活用できる人材」に関する理解や認識の向上に資する実践の場を通じた学習体験を行う</w:t>
      </w:r>
      <w:r w:rsidR="000747FA" w:rsidRPr="009329E6">
        <w:rPr>
          <w:rFonts w:ascii="ＭＳ 明朝" w:eastAsia="ＭＳ 明朝" w:hAnsi="ＭＳ 明朝" w:hint="eastAsia"/>
        </w:rPr>
        <w:t>科目</w:t>
      </w:r>
      <w:r w:rsidRPr="009329E6">
        <w:rPr>
          <w:rFonts w:ascii="ＭＳ 明朝" w:eastAsia="ＭＳ 明朝" w:hAnsi="ＭＳ 明朝" w:hint="eastAsia"/>
        </w:rPr>
        <w:t>を指す。</w:t>
      </w:r>
    </w:p>
    <w:sectPr w:rsidR="004E6399" w:rsidRPr="009329E6" w:rsidSect="00AA52A0">
      <w:pgSz w:w="11906" w:h="16838"/>
      <w:pgMar w:top="1985"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5353" w14:textId="77777777" w:rsidR="00782339" w:rsidRDefault="00782339" w:rsidP="00393908">
      <w:r>
        <w:separator/>
      </w:r>
    </w:p>
  </w:endnote>
  <w:endnote w:type="continuationSeparator" w:id="0">
    <w:p w14:paraId="67625354" w14:textId="77777777" w:rsidR="00782339" w:rsidRDefault="00782339" w:rsidP="0039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5351" w14:textId="77777777" w:rsidR="00782339" w:rsidRDefault="00782339" w:rsidP="00393908">
      <w:r>
        <w:separator/>
      </w:r>
    </w:p>
  </w:footnote>
  <w:footnote w:type="continuationSeparator" w:id="0">
    <w:p w14:paraId="67625352" w14:textId="77777777" w:rsidR="00782339" w:rsidRDefault="00782339" w:rsidP="00393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F3"/>
    <w:rsid w:val="00004CF5"/>
    <w:rsid w:val="00073824"/>
    <w:rsid w:val="000747FA"/>
    <w:rsid w:val="00153FB8"/>
    <w:rsid w:val="001B1FF3"/>
    <w:rsid w:val="001C052B"/>
    <w:rsid w:val="001E4F39"/>
    <w:rsid w:val="00204911"/>
    <w:rsid w:val="00231BB0"/>
    <w:rsid w:val="002622C2"/>
    <w:rsid w:val="002B1ECC"/>
    <w:rsid w:val="002B7FAB"/>
    <w:rsid w:val="002D1671"/>
    <w:rsid w:val="002D1F14"/>
    <w:rsid w:val="002D689C"/>
    <w:rsid w:val="002F76A0"/>
    <w:rsid w:val="00305780"/>
    <w:rsid w:val="00393908"/>
    <w:rsid w:val="00424CFE"/>
    <w:rsid w:val="00442CCC"/>
    <w:rsid w:val="00482E04"/>
    <w:rsid w:val="00485B68"/>
    <w:rsid w:val="00487A8F"/>
    <w:rsid w:val="004C042A"/>
    <w:rsid w:val="004E6399"/>
    <w:rsid w:val="00516C0C"/>
    <w:rsid w:val="00531BD7"/>
    <w:rsid w:val="00534DA0"/>
    <w:rsid w:val="0054167F"/>
    <w:rsid w:val="00570667"/>
    <w:rsid w:val="00591900"/>
    <w:rsid w:val="005A3244"/>
    <w:rsid w:val="005E5431"/>
    <w:rsid w:val="00614F3A"/>
    <w:rsid w:val="006474DC"/>
    <w:rsid w:val="006C662F"/>
    <w:rsid w:val="006E5BA2"/>
    <w:rsid w:val="00734891"/>
    <w:rsid w:val="00782339"/>
    <w:rsid w:val="007A52AD"/>
    <w:rsid w:val="00857B3D"/>
    <w:rsid w:val="00930CAB"/>
    <w:rsid w:val="009329E6"/>
    <w:rsid w:val="00955C77"/>
    <w:rsid w:val="00A10788"/>
    <w:rsid w:val="00AA4A47"/>
    <w:rsid w:val="00AA52A0"/>
    <w:rsid w:val="00AC5019"/>
    <w:rsid w:val="00AE4164"/>
    <w:rsid w:val="00B07241"/>
    <w:rsid w:val="00B41BDA"/>
    <w:rsid w:val="00B6776B"/>
    <w:rsid w:val="00B80BBB"/>
    <w:rsid w:val="00BA2D6F"/>
    <w:rsid w:val="00BD5E09"/>
    <w:rsid w:val="00C10586"/>
    <w:rsid w:val="00C411DA"/>
    <w:rsid w:val="00C67D0C"/>
    <w:rsid w:val="00CD056A"/>
    <w:rsid w:val="00CD3DD5"/>
    <w:rsid w:val="00D96C57"/>
    <w:rsid w:val="00DB6415"/>
    <w:rsid w:val="00DE62B4"/>
    <w:rsid w:val="00EA5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7625320"/>
  <w15:chartTrackingRefBased/>
  <w15:docId w15:val="{C9649638-EA2E-4E17-A1CF-F5FB0D98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11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11DA"/>
    <w:rPr>
      <w:rFonts w:asciiTheme="majorHAnsi" w:eastAsiaTheme="majorEastAsia" w:hAnsiTheme="majorHAnsi" w:cstheme="majorBidi"/>
      <w:sz w:val="18"/>
      <w:szCs w:val="18"/>
    </w:rPr>
  </w:style>
  <w:style w:type="paragraph" w:styleId="a6">
    <w:name w:val="header"/>
    <w:basedOn w:val="a"/>
    <w:link w:val="a7"/>
    <w:uiPriority w:val="99"/>
    <w:unhideWhenUsed/>
    <w:rsid w:val="00857B3D"/>
    <w:pPr>
      <w:tabs>
        <w:tab w:val="center" w:pos="4252"/>
        <w:tab w:val="right" w:pos="8504"/>
      </w:tabs>
      <w:snapToGrid w:val="0"/>
    </w:pPr>
  </w:style>
  <w:style w:type="character" w:customStyle="1" w:styleId="a7">
    <w:name w:val="ヘッダー (文字)"/>
    <w:basedOn w:val="a0"/>
    <w:link w:val="a6"/>
    <w:uiPriority w:val="99"/>
    <w:rsid w:val="00857B3D"/>
  </w:style>
  <w:style w:type="paragraph" w:styleId="a8">
    <w:name w:val="footer"/>
    <w:basedOn w:val="a"/>
    <w:link w:val="a9"/>
    <w:uiPriority w:val="99"/>
    <w:unhideWhenUsed/>
    <w:rsid w:val="00857B3D"/>
    <w:pPr>
      <w:tabs>
        <w:tab w:val="center" w:pos="4252"/>
        <w:tab w:val="right" w:pos="8504"/>
      </w:tabs>
      <w:snapToGrid w:val="0"/>
    </w:pPr>
  </w:style>
  <w:style w:type="character" w:customStyle="1" w:styleId="a9">
    <w:name w:val="フッター (文字)"/>
    <w:basedOn w:val="a0"/>
    <w:link w:val="a8"/>
    <w:uiPriority w:val="99"/>
    <w:rsid w:val="00857B3D"/>
  </w:style>
  <w:style w:type="paragraph" w:styleId="aa">
    <w:name w:val="Revision"/>
    <w:hidden/>
    <w:uiPriority w:val="99"/>
    <w:semiHidden/>
    <w:rsid w:val="00485B68"/>
  </w:style>
  <w:style w:type="character" w:styleId="ab">
    <w:name w:val="annotation reference"/>
    <w:basedOn w:val="a0"/>
    <w:uiPriority w:val="99"/>
    <w:semiHidden/>
    <w:unhideWhenUsed/>
    <w:rsid w:val="00485B68"/>
    <w:rPr>
      <w:sz w:val="18"/>
      <w:szCs w:val="18"/>
    </w:rPr>
  </w:style>
  <w:style w:type="paragraph" w:styleId="ac">
    <w:name w:val="annotation text"/>
    <w:basedOn w:val="a"/>
    <w:link w:val="ad"/>
    <w:uiPriority w:val="99"/>
    <w:unhideWhenUsed/>
    <w:rsid w:val="00485B68"/>
    <w:pPr>
      <w:jc w:val="left"/>
    </w:pPr>
  </w:style>
  <w:style w:type="character" w:customStyle="1" w:styleId="ad">
    <w:name w:val="コメント文字列 (文字)"/>
    <w:basedOn w:val="a0"/>
    <w:link w:val="ac"/>
    <w:uiPriority w:val="99"/>
    <w:rsid w:val="00485B68"/>
  </w:style>
  <w:style w:type="paragraph" w:styleId="ae">
    <w:name w:val="annotation subject"/>
    <w:basedOn w:val="ac"/>
    <w:next w:val="ac"/>
    <w:link w:val="af"/>
    <w:uiPriority w:val="99"/>
    <w:semiHidden/>
    <w:unhideWhenUsed/>
    <w:rsid w:val="00485B68"/>
    <w:rPr>
      <w:b/>
      <w:bCs/>
    </w:rPr>
  </w:style>
  <w:style w:type="character" w:customStyle="1" w:styleId="af">
    <w:name w:val="コメント内容 (文字)"/>
    <w:basedOn w:val="ad"/>
    <w:link w:val="ae"/>
    <w:uiPriority w:val="99"/>
    <w:semiHidden/>
    <w:rsid w:val="00485B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41937EC57F5B64183D5D16DDF0F8596" ma:contentTypeVersion="16" ma:contentTypeDescription="新しいドキュメントを作成します。" ma:contentTypeScope="" ma:versionID="3a17c42db2657e8ab26d0dc387019758">
  <xsd:schema xmlns:xsd="http://www.w3.org/2001/XMLSchema" xmlns:xs="http://www.w3.org/2001/XMLSchema" xmlns:p="http://schemas.microsoft.com/office/2006/metadata/properties" xmlns:ns2="234de9c9-3a49-4306-a494-228463371214" xmlns:ns3="bcaa6dec-61ca-4e61-ad17-e4b50f82e3df" xmlns:ns4="4e9c62e3-a245-45d1-8697-737b421c8bf1" targetNamespace="http://schemas.microsoft.com/office/2006/metadata/properties" ma:root="true" ma:fieldsID="ef75a76d5574e33d333939d55a93bc6c" ns2:_="" ns3:_="" ns4:_="">
    <xsd:import namespace="234de9c9-3a49-4306-a494-228463371214"/>
    <xsd:import namespace="bcaa6dec-61ca-4e61-ad17-e4b50f82e3df"/>
    <xsd:import namespace="4e9c62e3-a245-45d1-8697-737b421c8b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e9c9-3a49-4306-a494-228463371214"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a6dec-61ca-4e61-ad17-e4b50f82e3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1abd56f-78d4-4289-b5d3-ebb70d802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62e3-a245-45d1-8697-737b421c8bf1" elementFormDefault="qualified">
    <xsd:import namespace="http://schemas.microsoft.com/office/2006/documentManagement/types"/>
    <xsd:import namespace="http://schemas.microsoft.com/office/infopath/2007/PartnerControls"/>
    <xsd:element name="TaxCatchAll" ma:index="23" nillable="true" ma:displayName="分類の集約列" ma:hidden="true" ma:list="{A4DF3459-455F-4B67-8523-7246AD1816C2}" ma:internalName="TaxCatchAll" ma:showField="CatchAllData" ma:web="{d32f8777-c05a-421a-8553-ef50bb104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9c62e3-a245-45d1-8697-737b421c8bf1" xsi:nil="true"/>
    <lcf76f155ced4ddcb4097134ff3c332f xmlns="bcaa6dec-61ca-4e61-ad17-e4b50f82e3d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902504-3829-48F9-A432-C86501D86DD8}">
  <ds:schemaRefs>
    <ds:schemaRef ds:uri="http://schemas.openxmlformats.org/officeDocument/2006/bibliography"/>
  </ds:schemaRefs>
</ds:datastoreItem>
</file>

<file path=customXml/itemProps2.xml><?xml version="1.0" encoding="utf-8"?>
<ds:datastoreItem xmlns:ds="http://schemas.openxmlformats.org/officeDocument/2006/customXml" ds:itemID="{C52F026F-BA7E-4A7B-8B73-EADFBF098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e9c9-3a49-4306-a494-228463371214"/>
    <ds:schemaRef ds:uri="bcaa6dec-61ca-4e61-ad17-e4b50f82e3df"/>
    <ds:schemaRef ds:uri="4e9c62e3-a245-45d1-8697-737b421c8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64C57-806E-407C-A09A-1F343CF428F7}">
  <ds:schemaRefs>
    <ds:schemaRef ds:uri="http://www.w3.org/XML/1998/namespace"/>
    <ds:schemaRef ds:uri="http://purl.org/dc/terms/"/>
    <ds:schemaRef ds:uri="http://schemas.microsoft.com/office/2006/metadata/properties"/>
    <ds:schemaRef ds:uri="http://schemas.microsoft.com/office/2006/documentManagement/types"/>
    <ds:schemaRef ds:uri="bcaa6dec-61ca-4e61-ad17-e4b50f82e3df"/>
    <ds:schemaRef ds:uri="http://purl.org/dc/elements/1.1/"/>
    <ds:schemaRef ds:uri="http://schemas.microsoft.com/office/infopath/2007/PartnerControls"/>
    <ds:schemaRef ds:uri="234de9c9-3a49-4306-a494-228463371214"/>
    <ds:schemaRef ds:uri="http://schemas.openxmlformats.org/package/2006/metadata/core-properties"/>
    <ds:schemaRef ds:uri="4e9c62e3-a245-45d1-8697-737b421c8bf1"/>
    <ds:schemaRef ds:uri="http://purl.org/dc/dcmitype/"/>
  </ds:schemaRefs>
</ds:datastoreItem>
</file>

<file path=customXml/itemProps4.xml><?xml version="1.0" encoding="utf-8"?>
<ds:datastoreItem xmlns:ds="http://schemas.openxmlformats.org/officeDocument/2006/customXml" ds:itemID="{193D905D-84E6-4BF1-AE44-E9199FDD0DEC}">
  <ds:schemaRefs>
    <ds:schemaRef ds:uri="http://schemas.microsoft.com/sharepoint/v3/contenttype/forms"/>
  </ds:schemaRefs>
</ds:datastoreItem>
</file>

<file path=docMetadata/LabelInfo.xml><?xml version="1.0" encoding="utf-8"?>
<clbl:labelList xmlns:clbl="http://schemas.microsoft.com/office/2020/mipLabelMetadata">
  <clbl:label id="{8d40fbb2-fe06-47a2-ab9e-e54b3d35bb23}" enabled="1" method="Privileged" siteId="{41e161d0-5b65-430f-b842-a438aa5f1fd2}" removed="0"/>
</clbl:labelList>
</file>

<file path=docProps/app.xml><?xml version="1.0" encoding="utf-8"?>
<Properties xmlns="http://schemas.openxmlformats.org/officeDocument/2006/extended-properties" xmlns:vt="http://schemas.openxmlformats.org/officeDocument/2006/docPropsVTypes">
  <Template>Normal</Template>
  <TotalTime>74</TotalTime>
  <Pages>3</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利夫</dc:creator>
  <cp:keywords/>
  <dc:description/>
  <cp:lastModifiedBy>藤井　麻美</cp:lastModifiedBy>
  <cp:revision>20</cp:revision>
  <cp:lastPrinted>2022-10-06T04:34:00Z</cp:lastPrinted>
  <dcterms:created xsi:type="dcterms:W3CDTF">2022-04-18T01:02:00Z</dcterms:created>
  <dcterms:modified xsi:type="dcterms:W3CDTF">2023-02-21T01:11:00Z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0x010100241937EC57F5B64183D5D16DDF0F8596</vt:lpwstr>
  </property>
  <property fmtid="{D5CDD505-2E9C-101B-9397-08002B2CF9AE}" pid="3" name="MediaServiceImageTags">
    <vt:lpwstr/>
  </property>
</Properties>
</file>